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BF7" w:rsidRPr="00A27A1E" w:rsidRDefault="00A27A1E">
      <w:pPr>
        <w:rPr>
          <w:b/>
          <w:sz w:val="32"/>
          <w:szCs w:val="32"/>
        </w:rPr>
      </w:pPr>
      <w:r w:rsidRPr="00A27A1E">
        <w:rPr>
          <w:b/>
          <w:sz w:val="32"/>
          <w:szCs w:val="32"/>
        </w:rPr>
        <w:t>Præsentation af faget: Projektadministration</w:t>
      </w:r>
    </w:p>
    <w:p w:rsidR="00000000" w:rsidRPr="00A27A1E" w:rsidRDefault="00BA5D35" w:rsidP="00A27A1E">
      <w:pPr>
        <w:ind w:left="720"/>
      </w:pPr>
      <w:r w:rsidRPr="00A27A1E">
        <w:t>Formålet er, at eleven kan indgå i arbejdsopgaver på tværs af virksomheden både internt og eksternt.</w:t>
      </w:r>
    </w:p>
    <w:p w:rsidR="00A27A1E" w:rsidRDefault="00A27A1E">
      <w:r>
        <w:t>I undervisningen får eleven indsigt i følgende emneområder</w:t>
      </w:r>
    </w:p>
    <w:p w:rsidR="00A27A1E" w:rsidRDefault="00A27A1E" w:rsidP="00A27A1E">
      <w:pPr>
        <w:numPr>
          <w:ilvl w:val="1"/>
          <w:numId w:val="2"/>
        </w:numPr>
      </w:pPr>
      <w:r>
        <w:t>Personlighedsanalyse (</w:t>
      </w:r>
      <w:proofErr w:type="spellStart"/>
      <w:r>
        <w:t>Belbin</w:t>
      </w:r>
      <w:proofErr w:type="spellEnd"/>
      <w:r>
        <w:t>)</w:t>
      </w:r>
    </w:p>
    <w:p w:rsidR="00EE19C0" w:rsidRDefault="00EE19C0" w:rsidP="00A27A1E">
      <w:pPr>
        <w:numPr>
          <w:ilvl w:val="1"/>
          <w:numId w:val="2"/>
        </w:numPr>
      </w:pPr>
      <w:r>
        <w:t>Projekttrekant/projektmodeller</w:t>
      </w:r>
    </w:p>
    <w:p w:rsidR="00000000" w:rsidRPr="00A27A1E" w:rsidRDefault="00BA5D35" w:rsidP="00A27A1E">
      <w:pPr>
        <w:numPr>
          <w:ilvl w:val="1"/>
          <w:numId w:val="2"/>
        </w:numPr>
      </w:pPr>
      <w:r w:rsidRPr="00A27A1E">
        <w:t>Kommissorium</w:t>
      </w:r>
      <w:r w:rsidR="00EE19C0">
        <w:t>/businesscase</w:t>
      </w:r>
      <w:r w:rsidRPr="00A27A1E">
        <w:t xml:space="preserve"> for projektet</w:t>
      </w:r>
    </w:p>
    <w:p w:rsidR="00000000" w:rsidRPr="00A27A1E" w:rsidRDefault="00BA5D35" w:rsidP="00A27A1E">
      <w:pPr>
        <w:numPr>
          <w:ilvl w:val="1"/>
          <w:numId w:val="2"/>
        </w:numPr>
      </w:pPr>
      <w:r w:rsidRPr="00A27A1E">
        <w:t>SWOT/SUMO analyse med tiltag</w:t>
      </w:r>
    </w:p>
    <w:p w:rsidR="00000000" w:rsidRPr="00A27A1E" w:rsidRDefault="00BA5D35" w:rsidP="00A27A1E">
      <w:pPr>
        <w:numPr>
          <w:ilvl w:val="1"/>
          <w:numId w:val="2"/>
        </w:numPr>
      </w:pPr>
      <w:r w:rsidRPr="00A27A1E">
        <w:t>SMART-mål</w:t>
      </w:r>
    </w:p>
    <w:p w:rsidR="00000000" w:rsidRPr="00A27A1E" w:rsidRDefault="00BA5D35" w:rsidP="00A27A1E">
      <w:pPr>
        <w:numPr>
          <w:ilvl w:val="1"/>
          <w:numId w:val="2"/>
        </w:numPr>
      </w:pPr>
      <w:r w:rsidRPr="00A27A1E">
        <w:t>Interessentanalyse</w:t>
      </w:r>
    </w:p>
    <w:p w:rsidR="00000000" w:rsidRPr="00A27A1E" w:rsidRDefault="00BA5D35" w:rsidP="00A27A1E">
      <w:pPr>
        <w:numPr>
          <w:ilvl w:val="1"/>
          <w:numId w:val="2"/>
        </w:numPr>
      </w:pPr>
      <w:r w:rsidRPr="00A27A1E">
        <w:t>Risikoanalyse</w:t>
      </w:r>
    </w:p>
    <w:p w:rsidR="00000000" w:rsidRPr="00A27A1E" w:rsidRDefault="00BA5D35" w:rsidP="00A27A1E">
      <w:pPr>
        <w:numPr>
          <w:ilvl w:val="1"/>
          <w:numId w:val="2"/>
        </w:numPr>
      </w:pPr>
      <w:proofErr w:type="spellStart"/>
      <w:r w:rsidRPr="00A27A1E">
        <w:t>Gantt</w:t>
      </w:r>
      <w:proofErr w:type="spellEnd"/>
      <w:r w:rsidRPr="00A27A1E">
        <w:t>-kort med milepæle</w:t>
      </w:r>
    </w:p>
    <w:p w:rsidR="00000000" w:rsidRPr="00A27A1E" w:rsidRDefault="00BA5D35" w:rsidP="00A27A1E">
      <w:pPr>
        <w:numPr>
          <w:ilvl w:val="1"/>
          <w:numId w:val="2"/>
        </w:numPr>
      </w:pPr>
      <w:r w:rsidRPr="00A27A1E">
        <w:t>Kommunikationsplan</w:t>
      </w:r>
    </w:p>
    <w:p w:rsidR="00000000" w:rsidRDefault="00BA5D35" w:rsidP="00A27A1E">
      <w:pPr>
        <w:numPr>
          <w:ilvl w:val="1"/>
          <w:numId w:val="2"/>
        </w:numPr>
      </w:pPr>
      <w:r w:rsidRPr="00A27A1E">
        <w:t>Procesevaluering</w:t>
      </w:r>
    </w:p>
    <w:p w:rsidR="00EE19C0" w:rsidRDefault="00EE19C0" w:rsidP="00EE19C0">
      <w:r>
        <w:t>Under hele ugen bliver der arbejdet i projektgrupper og der afleveres en samlet rapport for gruppen.</w:t>
      </w:r>
    </w:p>
    <w:p w:rsidR="00A27A1E" w:rsidRDefault="00EE19C0" w:rsidP="00A27A1E">
      <w:pPr>
        <w:rPr>
          <w:iCs/>
        </w:rPr>
      </w:pPr>
      <w:r>
        <w:t>Under skoleopholdet bliver der også arbejdet med elevens fagprøve. Inden skoleopholdet skal eleven</w:t>
      </w:r>
      <w:r w:rsidR="00A27A1E" w:rsidRPr="00F177DC">
        <w:rPr>
          <w:iCs/>
        </w:rPr>
        <w:t xml:space="preserve"> have udarbejdet en foreløbig problemstilling og problemformulering </w:t>
      </w:r>
      <w:r>
        <w:rPr>
          <w:iCs/>
        </w:rPr>
        <w:t>til</w:t>
      </w:r>
      <w:r w:rsidR="00A27A1E" w:rsidRPr="00F177DC">
        <w:rPr>
          <w:iCs/>
        </w:rPr>
        <w:t xml:space="preserve"> fagprøve</w:t>
      </w:r>
      <w:r>
        <w:rPr>
          <w:iCs/>
        </w:rPr>
        <w:t>n</w:t>
      </w:r>
      <w:r w:rsidR="00A27A1E" w:rsidRPr="00F177DC">
        <w:rPr>
          <w:iCs/>
        </w:rPr>
        <w:t xml:space="preserve">, </w:t>
      </w:r>
      <w:r>
        <w:rPr>
          <w:iCs/>
        </w:rPr>
        <w:t>hvor emnet skal være godkendt af den</w:t>
      </w:r>
      <w:r w:rsidR="00A27A1E" w:rsidRPr="00F177DC">
        <w:rPr>
          <w:iCs/>
        </w:rPr>
        <w:t xml:space="preserve"> oplæringsansvarlige, før</w:t>
      </w:r>
      <w:r>
        <w:rPr>
          <w:iCs/>
        </w:rPr>
        <w:t xml:space="preserve"> eleven</w:t>
      </w:r>
      <w:r w:rsidR="00A27A1E" w:rsidRPr="00F177DC">
        <w:rPr>
          <w:iCs/>
        </w:rPr>
        <w:t xml:space="preserve"> møder ind på skoleopholdet.</w:t>
      </w:r>
    </w:p>
    <w:p w:rsidR="00EE19C0" w:rsidRDefault="00EE19C0" w:rsidP="00A27A1E">
      <w:pPr>
        <w:rPr>
          <w:iCs/>
        </w:rPr>
      </w:pPr>
    </w:p>
    <w:p w:rsidR="00EE19C0" w:rsidRPr="00EE19C0" w:rsidRDefault="00EE19C0" w:rsidP="00A27A1E">
      <w:pPr>
        <w:rPr>
          <w:b/>
        </w:rPr>
      </w:pPr>
      <w:r w:rsidRPr="00EE19C0">
        <w:rPr>
          <w:b/>
        </w:rPr>
        <w:t>Hvad kan den elevansvarlige gøre:</w:t>
      </w:r>
    </w:p>
    <w:p w:rsidR="00EE19C0" w:rsidRDefault="00EE19C0" w:rsidP="00A27A1E">
      <w:r>
        <w:t xml:space="preserve">Hvis virksomheden arbejder projektorienteret, ville det være en god ide, at lade eleven deltage i projekter eller observere på et projekt, før eleven kommer ind på skoleopholdet. Der kunne også tages en snak om, hvad der i fremtiden kunne køres som et projekt f.eks. i forbindelse med optimeringer før og efter skoleopholdet. </w:t>
      </w:r>
    </w:p>
    <w:p w:rsidR="00EE19C0" w:rsidRPr="00F177DC" w:rsidRDefault="00EE19C0" w:rsidP="00A27A1E">
      <w:r>
        <w:t xml:space="preserve">I forhold til fagprøven skal eleven i samarbejde med virksomheden, finde et emne som der kan laves en fagprøve om. Det vil være en rigtig god ide, at eleven og den </w:t>
      </w:r>
      <w:r w:rsidR="00BA5D35">
        <w:t>elevansvarlige tager en snak om fagprøven</w:t>
      </w:r>
      <w:r>
        <w:t xml:space="preserve"> og sammen, f</w:t>
      </w:r>
      <w:r w:rsidR="00BA5D35">
        <w:t xml:space="preserve">inder et emne/område som eleven kan skrive om (se mere under fagprøve i moduler). </w:t>
      </w:r>
      <w:bookmarkStart w:id="0" w:name="_GoBack"/>
      <w:bookmarkEnd w:id="0"/>
    </w:p>
    <w:p w:rsidR="00A27A1E" w:rsidRPr="00A27A1E" w:rsidRDefault="00A27A1E">
      <w:pPr>
        <w:rPr>
          <w:sz w:val="32"/>
          <w:szCs w:val="32"/>
        </w:rPr>
      </w:pPr>
    </w:p>
    <w:sectPr w:rsidR="00A27A1E" w:rsidRPr="00A27A1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C7020F"/>
    <w:multiLevelType w:val="hybridMultilevel"/>
    <w:tmpl w:val="62FE260A"/>
    <w:lvl w:ilvl="0" w:tplc="A8BE1A7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40CD8A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7762C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2A2BD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5BCCCD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380D0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A66B0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606D9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0D4A9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7F5555"/>
    <w:multiLevelType w:val="hybridMultilevel"/>
    <w:tmpl w:val="DC183E14"/>
    <w:lvl w:ilvl="0" w:tplc="FAB6CA2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984940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C1412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54C1C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56277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092B5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DADC3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EB8E20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5FA05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A1E"/>
    <w:rsid w:val="000F2D60"/>
    <w:rsid w:val="0095209B"/>
    <w:rsid w:val="00A27A1E"/>
    <w:rsid w:val="00BA5D35"/>
    <w:rsid w:val="00EE1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D89ED8-AB74-4EA9-9FA7-A0F647BF9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2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053351">
          <w:marLeft w:val="99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7745">
          <w:marLeft w:val="99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4035">
          <w:marLeft w:val="99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2446">
          <w:marLeft w:val="99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6441">
          <w:marLeft w:val="99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32653">
          <w:marLeft w:val="99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6403">
          <w:marLeft w:val="99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4071">
          <w:marLeft w:val="99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34764">
          <w:marLeft w:val="99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18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5395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208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Tietgen</Company>
  <LinksUpToDate>false</LinksUpToDate>
  <CharactersWithSpaces>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Lolk</dc:creator>
  <cp:keywords/>
  <dc:description/>
  <cp:lastModifiedBy>Kim Lolk</cp:lastModifiedBy>
  <cp:revision>1</cp:revision>
  <dcterms:created xsi:type="dcterms:W3CDTF">2019-05-21T07:15:00Z</dcterms:created>
  <dcterms:modified xsi:type="dcterms:W3CDTF">2019-05-21T07:37:00Z</dcterms:modified>
</cp:coreProperties>
</file>